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3E9D7" w14:textId="1728C868" w:rsidR="001F7E9C" w:rsidRDefault="00325163" w:rsidP="007345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25163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ORMAS PARA APRESEN</w:t>
      </w:r>
      <w:r w:rsidRPr="003251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TAÇÃO DO </w:t>
      </w:r>
      <w:r w:rsidR="007345BA">
        <w:rPr>
          <w:rFonts w:ascii="Arial" w:eastAsia="Times New Roman" w:hAnsi="Arial" w:cs="Arial"/>
          <w:b/>
          <w:sz w:val="24"/>
          <w:szCs w:val="24"/>
          <w:lang w:eastAsia="pt-BR"/>
        </w:rPr>
        <w:t>PÔSTER</w:t>
      </w:r>
    </w:p>
    <w:p w14:paraId="52B4A671" w14:textId="77777777" w:rsidR="007345BA" w:rsidRPr="007345BA" w:rsidRDefault="007345BA" w:rsidP="007345BA">
      <w:pPr>
        <w:pStyle w:val="NormalWeb"/>
        <w:tabs>
          <w:tab w:val="left" w:pos="4652"/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 xml:space="preserve">1. O pôster nos arquivos formato “Power Point” e “PDF” do trabalho deverá ser enviado até o dia 19/05/2023 para o e-mail </w:t>
      </w:r>
      <w:r w:rsidRPr="007345BA">
        <w:rPr>
          <w:rFonts w:ascii="Arial" w:eastAsia="Calibri" w:hAnsi="Arial" w:cs="Arial"/>
          <w:b/>
          <w:bCs/>
          <w:color w:val="000000"/>
          <w:kern w:val="24"/>
        </w:rPr>
        <w:t>congressoeducacao@fag.edu.br</w:t>
      </w:r>
    </w:p>
    <w:p w14:paraId="77620C66" w14:textId="77777777" w:rsidR="007345BA" w:rsidRPr="007345BA" w:rsidRDefault="007345BA" w:rsidP="007345BA">
      <w:pPr>
        <w:pStyle w:val="NormalWeb"/>
        <w:tabs>
          <w:tab w:val="left" w:pos="4652"/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>2. Formatação: fonte Arial.</w:t>
      </w:r>
    </w:p>
    <w:p w14:paraId="07828C9C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>3. Título: deverá apresentar fonte/letras em caixa alta, negrito e centralizado.</w:t>
      </w:r>
    </w:p>
    <w:p w14:paraId="3658F159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>4. Nome dos autores: SOBRENOME, Nome (alinhados à direita); vínculo e instituição (</w:t>
      </w:r>
      <w:proofErr w:type="gramStart"/>
      <w:r w:rsidRPr="007345BA">
        <w:rPr>
          <w:rFonts w:ascii="Arial" w:eastAsia="Calibri" w:hAnsi="Arial" w:cs="Arial"/>
          <w:color w:val="000000"/>
          <w:kern w:val="24"/>
        </w:rPr>
        <w:t>aluno(</w:t>
      </w:r>
      <w:proofErr w:type="gramEnd"/>
      <w:r w:rsidRPr="007345BA">
        <w:rPr>
          <w:rFonts w:ascii="Arial" w:eastAsia="Calibri" w:hAnsi="Arial" w:cs="Arial"/>
          <w:color w:val="000000"/>
          <w:kern w:val="24"/>
        </w:rPr>
        <w:t xml:space="preserve">s) ou professor), abaixo do nome dos autores (alinhado à direita). </w:t>
      </w:r>
      <w:r w:rsidRPr="007345BA">
        <w:rPr>
          <w:rFonts w:ascii="Arial" w:eastAsia="Calibri" w:hAnsi="Arial" w:cs="Arial"/>
          <w:b/>
          <w:bCs/>
          <w:color w:val="000000"/>
          <w:kern w:val="24"/>
        </w:rPr>
        <w:t>Poderão participar até, no máximo, 5 autores (já incluído o orientador, quando for o caso).</w:t>
      </w:r>
    </w:p>
    <w:p w14:paraId="0D2FB169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>5. Conteúdo do pôster: texto de introdução, desenvolvimento, conclusão e referências. As tabelas, gráficos e/ou figuras deverão ser apresentadas de forma concisa e clara, com legendas explicativas e respectiva fonte/autor.</w:t>
      </w:r>
    </w:p>
    <w:p w14:paraId="79B5C6F5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>6. Organizar as informações de modo que as ideias centrais do trabalho sejam destacadas.</w:t>
      </w:r>
    </w:p>
    <w:p w14:paraId="4D9E9F96" w14:textId="663487CE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 xml:space="preserve">7. O aceite do trabalho pela comissão científica do 5º Congresso Internacional de </w:t>
      </w:r>
      <w:r w:rsidRPr="007345BA">
        <w:rPr>
          <w:rFonts w:ascii="Arial" w:eastAsia="Calibri" w:hAnsi="Arial" w:cs="Arial"/>
          <w:color w:val="000000"/>
          <w:kern w:val="24"/>
        </w:rPr>
        <w:t>Educação do</w:t>
      </w:r>
      <w:r w:rsidRPr="007345BA">
        <w:rPr>
          <w:rFonts w:ascii="Arial" w:eastAsia="Calibri" w:hAnsi="Arial" w:cs="Arial"/>
          <w:color w:val="000000"/>
          <w:kern w:val="24"/>
        </w:rPr>
        <w:t xml:space="preserve"> Centro Universitário Assis </w:t>
      </w:r>
      <w:proofErr w:type="spellStart"/>
      <w:r w:rsidRPr="007345BA">
        <w:rPr>
          <w:rFonts w:ascii="Arial" w:eastAsia="Calibri" w:hAnsi="Arial" w:cs="Arial"/>
          <w:color w:val="000000"/>
          <w:kern w:val="24"/>
        </w:rPr>
        <w:t>Gurgacz</w:t>
      </w:r>
      <w:proofErr w:type="spellEnd"/>
      <w:r w:rsidRPr="007345BA">
        <w:rPr>
          <w:rFonts w:ascii="Arial" w:eastAsia="Calibri" w:hAnsi="Arial" w:cs="Arial"/>
          <w:color w:val="000000"/>
          <w:kern w:val="24"/>
        </w:rPr>
        <w:t xml:space="preserve"> será enviado até 22/05/2023.</w:t>
      </w:r>
    </w:p>
    <w:p w14:paraId="595D1DA0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 xml:space="preserve">8. </w:t>
      </w:r>
      <w:r w:rsidRPr="007345BA">
        <w:rPr>
          <w:rFonts w:ascii="Arial" w:hAnsi="Arial"/>
          <w:color w:val="000000"/>
          <w:kern w:val="24"/>
        </w:rPr>
        <w:t xml:space="preserve">A apresentação oral será de </w:t>
      </w:r>
      <w:r w:rsidRPr="007345BA">
        <w:rPr>
          <w:rFonts w:ascii="Arial" w:hAnsi="Arial"/>
          <w:b/>
          <w:bCs/>
          <w:color w:val="000000"/>
          <w:kern w:val="24"/>
        </w:rPr>
        <w:t>15 (quinze) minutos</w:t>
      </w:r>
      <w:r w:rsidRPr="007345BA">
        <w:rPr>
          <w:rFonts w:ascii="Arial" w:hAnsi="Arial"/>
          <w:color w:val="000000"/>
          <w:kern w:val="24"/>
        </w:rPr>
        <w:t xml:space="preserve">, seguida de </w:t>
      </w:r>
      <w:r w:rsidRPr="007345BA">
        <w:rPr>
          <w:rFonts w:ascii="Arial" w:hAnsi="Arial"/>
          <w:b/>
          <w:bCs/>
          <w:color w:val="000000"/>
          <w:kern w:val="24"/>
        </w:rPr>
        <w:t>05 (cinco) minutos</w:t>
      </w:r>
      <w:r w:rsidRPr="007345BA">
        <w:rPr>
          <w:rFonts w:ascii="Arial" w:hAnsi="Arial"/>
          <w:color w:val="000000"/>
          <w:kern w:val="24"/>
        </w:rPr>
        <w:t xml:space="preserve"> de debate.</w:t>
      </w:r>
    </w:p>
    <w:p w14:paraId="64465EAF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color w:val="000000"/>
          <w:kern w:val="24"/>
        </w:rPr>
        <w:t xml:space="preserve">9. O </w:t>
      </w:r>
      <w:proofErr w:type="spellStart"/>
      <w:r w:rsidRPr="007345BA">
        <w:rPr>
          <w:rFonts w:ascii="Arial" w:eastAsia="Calibri" w:hAnsi="Arial" w:cs="Arial"/>
          <w:color w:val="000000"/>
          <w:kern w:val="24"/>
        </w:rPr>
        <w:t>ensalamento</w:t>
      </w:r>
      <w:proofErr w:type="spellEnd"/>
      <w:r w:rsidRPr="007345BA">
        <w:rPr>
          <w:rFonts w:ascii="Arial" w:eastAsia="Calibri" w:hAnsi="Arial" w:cs="Arial"/>
          <w:color w:val="000000"/>
          <w:kern w:val="24"/>
        </w:rPr>
        <w:t xml:space="preserve"> e o horário da apresentação dos trabalhos serão enviados na página do congresso. Qualquer necessidade, entrar em contato com a coordenação dos cursos.</w:t>
      </w:r>
    </w:p>
    <w:p w14:paraId="7AAB5E6D" w14:textId="77777777" w:rsidR="007345BA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</w:pPr>
      <w:r w:rsidRPr="007345BA">
        <w:rPr>
          <w:rFonts w:ascii="Arial" w:eastAsia="Calibri" w:hAnsi="Arial" w:cs="Arial"/>
          <w:b/>
          <w:bCs/>
          <w:color w:val="000000"/>
          <w:kern w:val="24"/>
        </w:rPr>
        <w:t xml:space="preserve">10. Para a certificação, todos os autores deverão fazer a inscrição e comparecer no momento da apresentação do trabalho. </w:t>
      </w:r>
    </w:p>
    <w:p w14:paraId="69720019" w14:textId="7E47C90F" w:rsidR="00325163" w:rsidRPr="007345BA" w:rsidRDefault="007345BA" w:rsidP="007345BA">
      <w:pPr>
        <w:pStyle w:val="NormalWeb"/>
        <w:tabs>
          <w:tab w:val="left" w:pos="7812"/>
        </w:tabs>
        <w:spacing w:before="0" w:beforeAutospacing="0" w:after="0" w:afterAutospacing="0" w:line="480" w:lineRule="auto"/>
        <w:jc w:val="both"/>
        <w:rPr>
          <w:rFonts w:ascii="Arial" w:hAnsi="Arial" w:cs="Arial"/>
          <w:b/>
        </w:rPr>
      </w:pPr>
      <w:r w:rsidRPr="007345BA">
        <w:rPr>
          <w:rFonts w:ascii="Arial" w:eastAsia="Calibri" w:hAnsi="Arial" w:cs="Arial"/>
          <w:b/>
          <w:bCs/>
          <w:color w:val="000000"/>
          <w:kern w:val="24"/>
        </w:rPr>
        <w:t xml:space="preserve">11. A apresentação do pôster será apenas digital; não é preciso realizar impressão gráfica.  </w:t>
      </w:r>
      <w:bookmarkStart w:id="0" w:name="_GoBack"/>
      <w:bookmarkEnd w:id="0"/>
    </w:p>
    <w:sectPr w:rsidR="00325163" w:rsidRPr="007345BA" w:rsidSect="000019E0">
      <w:headerReference w:type="default" r:id="rId7"/>
      <w:headerReference w:type="first" r:id="rId8"/>
      <w:pgSz w:w="11906" w:h="16838"/>
      <w:pgMar w:top="1701" w:right="1134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28A7" w14:textId="77777777" w:rsidR="00C87A21" w:rsidRDefault="00C87A21" w:rsidP="004D518D">
      <w:pPr>
        <w:spacing w:after="0" w:line="240" w:lineRule="auto"/>
      </w:pPr>
      <w:r>
        <w:separator/>
      </w:r>
    </w:p>
  </w:endnote>
  <w:endnote w:type="continuationSeparator" w:id="0">
    <w:p w14:paraId="11520757" w14:textId="77777777" w:rsidR="00C87A21" w:rsidRDefault="00C87A21" w:rsidP="004D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17B2" w14:textId="77777777" w:rsidR="00C87A21" w:rsidRDefault="00C87A21" w:rsidP="004D518D">
      <w:pPr>
        <w:spacing w:after="0" w:line="240" w:lineRule="auto"/>
      </w:pPr>
      <w:r>
        <w:separator/>
      </w:r>
    </w:p>
  </w:footnote>
  <w:footnote w:type="continuationSeparator" w:id="0">
    <w:p w14:paraId="2FA43986" w14:textId="77777777" w:rsidR="00C87A21" w:rsidRDefault="00C87A21" w:rsidP="004D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E6E5" w14:textId="77777777" w:rsidR="004D518D" w:rsidRDefault="004D51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FE13215" wp14:editId="0D4B37B5">
          <wp:simplePos x="0" y="0"/>
          <wp:positionH relativeFrom="leftMargin">
            <wp:posOffset>99060</wp:posOffset>
          </wp:positionH>
          <wp:positionV relativeFrom="paragraph">
            <wp:posOffset>-344805</wp:posOffset>
          </wp:positionV>
          <wp:extent cx="876300" cy="8763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CIED_Ic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86C71" w14:textId="77777777" w:rsidR="004D518D" w:rsidRDefault="008A5A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9A4D9B2" wp14:editId="64404B51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3800" cy="16503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 CIED_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5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121"/>
    <w:multiLevelType w:val="hybridMultilevel"/>
    <w:tmpl w:val="7CBA55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E39DA"/>
    <w:multiLevelType w:val="multilevel"/>
    <w:tmpl w:val="4A9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C53154"/>
    <w:multiLevelType w:val="multilevel"/>
    <w:tmpl w:val="2EC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8D"/>
    <w:rsid w:val="000019E0"/>
    <w:rsid w:val="00010B01"/>
    <w:rsid w:val="00052D2A"/>
    <w:rsid w:val="0007535E"/>
    <w:rsid w:val="00081729"/>
    <w:rsid w:val="000911D5"/>
    <w:rsid w:val="000A6F04"/>
    <w:rsid w:val="00105BF1"/>
    <w:rsid w:val="0017011E"/>
    <w:rsid w:val="001D2776"/>
    <w:rsid w:val="001E679B"/>
    <w:rsid w:val="001F7E9C"/>
    <w:rsid w:val="00215C49"/>
    <w:rsid w:val="002432AD"/>
    <w:rsid w:val="00247176"/>
    <w:rsid w:val="002931E4"/>
    <w:rsid w:val="00325163"/>
    <w:rsid w:val="00332DE1"/>
    <w:rsid w:val="003977DC"/>
    <w:rsid w:val="004B465B"/>
    <w:rsid w:val="004C059E"/>
    <w:rsid w:val="004D518D"/>
    <w:rsid w:val="00542C72"/>
    <w:rsid w:val="005C1DC2"/>
    <w:rsid w:val="005E7B6F"/>
    <w:rsid w:val="006748EA"/>
    <w:rsid w:val="007345BA"/>
    <w:rsid w:val="007F66EA"/>
    <w:rsid w:val="008533AA"/>
    <w:rsid w:val="008A5A9E"/>
    <w:rsid w:val="008C2678"/>
    <w:rsid w:val="00910356"/>
    <w:rsid w:val="009222CC"/>
    <w:rsid w:val="00931BF2"/>
    <w:rsid w:val="00943F5A"/>
    <w:rsid w:val="00951590"/>
    <w:rsid w:val="00991517"/>
    <w:rsid w:val="009A1B37"/>
    <w:rsid w:val="009B1EAB"/>
    <w:rsid w:val="00A05D7C"/>
    <w:rsid w:val="00A34200"/>
    <w:rsid w:val="00A4452F"/>
    <w:rsid w:val="00A75CAE"/>
    <w:rsid w:val="00A873F6"/>
    <w:rsid w:val="00A9154B"/>
    <w:rsid w:val="00B60C17"/>
    <w:rsid w:val="00B77047"/>
    <w:rsid w:val="00B90162"/>
    <w:rsid w:val="00BC15EC"/>
    <w:rsid w:val="00BD4DBA"/>
    <w:rsid w:val="00C87A21"/>
    <w:rsid w:val="00CA22CB"/>
    <w:rsid w:val="00D76692"/>
    <w:rsid w:val="00D8377D"/>
    <w:rsid w:val="00D8397D"/>
    <w:rsid w:val="00D95ACD"/>
    <w:rsid w:val="00DD065A"/>
    <w:rsid w:val="00DE37C6"/>
    <w:rsid w:val="00E36200"/>
    <w:rsid w:val="00E4224D"/>
    <w:rsid w:val="00E43C1E"/>
    <w:rsid w:val="00E516F7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49C6"/>
  <w15:chartTrackingRefBased/>
  <w15:docId w15:val="{D5B7D765-01D6-42BD-A1E1-3712E08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8D"/>
  </w:style>
  <w:style w:type="paragraph" w:styleId="Rodap">
    <w:name w:val="footer"/>
    <w:basedOn w:val="Normal"/>
    <w:link w:val="Rodap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8D"/>
  </w:style>
  <w:style w:type="character" w:styleId="Refdenotaderodap">
    <w:name w:val="footnote reference"/>
    <w:uiPriority w:val="99"/>
    <w:rsid w:val="000019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0019E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19E0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G12-referencias">
    <w:name w:val="FG12-referencias"/>
    <w:basedOn w:val="Normal"/>
    <w:link w:val="FG12-referenciasChar"/>
    <w:autoRedefine/>
    <w:qFormat/>
    <w:rsid w:val="000019E0"/>
    <w:pPr>
      <w:suppressAutoHyphens/>
      <w:spacing w:after="20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G12-referenciasChar">
    <w:name w:val="FG12-referencias Char"/>
    <w:link w:val="FG12-referencias"/>
    <w:rsid w:val="000019E0"/>
    <w:rPr>
      <w:rFonts w:ascii="Times New Roman" w:eastAsia="Calibri" w:hAnsi="Times New Roman" w:cs="Times New Roman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D8397D"/>
    <w:pPr>
      <w:spacing w:line="252" w:lineRule="auto"/>
      <w:ind w:left="720"/>
      <w:contextualSpacing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FE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Claudia Barbosa</cp:lastModifiedBy>
  <cp:revision>3</cp:revision>
  <dcterms:created xsi:type="dcterms:W3CDTF">2023-05-08T18:14:00Z</dcterms:created>
  <dcterms:modified xsi:type="dcterms:W3CDTF">2023-05-08T18:19:00Z</dcterms:modified>
</cp:coreProperties>
</file>